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50CA" w14:textId="343CE203" w:rsidR="007D36ED" w:rsidRPr="00576B08" w:rsidRDefault="00C125E1" w:rsidP="007D36ED">
      <w:pPr>
        <w:spacing w:after="0"/>
        <w:rPr>
          <w:rFonts w:ascii="Arial" w:hAnsi="Arial" w:cs="Arial"/>
          <w:b/>
          <w:color w:val="323E4F" w:themeColor="text2" w:themeShade="BF"/>
          <w:sz w:val="40"/>
          <w:szCs w:val="40"/>
        </w:rPr>
      </w:pPr>
      <w:r w:rsidRPr="00576B08">
        <w:rPr>
          <w:rFonts w:ascii="Arial" w:hAnsi="Arial" w:cs="Arial"/>
          <w:b/>
          <w:color w:val="323E4F" w:themeColor="text2" w:themeShade="BF"/>
          <w:sz w:val="40"/>
          <w:szCs w:val="40"/>
        </w:rPr>
        <w:t>Cavan Monaghan Youth Arts Bursary 2024</w:t>
      </w:r>
    </w:p>
    <w:p w14:paraId="046E1FF1" w14:textId="77777777" w:rsidR="007D36ED" w:rsidRPr="00576B08" w:rsidRDefault="007D36ED" w:rsidP="007D36ED">
      <w:pPr>
        <w:spacing w:after="0"/>
        <w:jc w:val="both"/>
        <w:rPr>
          <w:rFonts w:ascii="Arial" w:eastAsia="Times" w:hAnsi="Arial" w:cs="Arial"/>
          <w:b/>
          <w:color w:val="FF0000"/>
          <w:sz w:val="32"/>
          <w:szCs w:val="32"/>
        </w:rPr>
      </w:pPr>
      <w:r w:rsidRPr="00576B08">
        <w:rPr>
          <w:rFonts w:ascii="Arial" w:eastAsia="Times" w:hAnsi="Arial" w:cs="Arial"/>
          <w:b/>
          <w:color w:val="FF0000"/>
          <w:sz w:val="32"/>
          <w:szCs w:val="32"/>
        </w:rPr>
        <w:t>Template:  Income and Expenditure Form</w:t>
      </w:r>
    </w:p>
    <w:p w14:paraId="73460C93" w14:textId="77777777" w:rsidR="0057366C" w:rsidRPr="00576B08" w:rsidRDefault="0057366C" w:rsidP="007D36ED">
      <w:pPr>
        <w:spacing w:after="0"/>
        <w:jc w:val="both"/>
        <w:rPr>
          <w:rFonts w:ascii="Arial" w:hAnsi="Arial" w:cs="Arial"/>
          <w:color w:val="1F3864" w:themeColor="accent1" w:themeShade="80"/>
          <w:sz w:val="20"/>
          <w:szCs w:val="20"/>
          <w:bdr w:val="none" w:sz="0" w:space="0" w:color="auto" w:frame="1"/>
        </w:rPr>
      </w:pPr>
    </w:p>
    <w:p w14:paraId="0FCC09C4" w14:textId="68B86035" w:rsidR="007D36ED" w:rsidRDefault="0057366C" w:rsidP="007D36ED">
      <w:pPr>
        <w:spacing w:after="0"/>
        <w:jc w:val="both"/>
        <w:rPr>
          <w:rFonts w:ascii="Arial" w:hAnsi="Arial" w:cs="Arial"/>
          <w:color w:val="44546A" w:themeColor="text2"/>
          <w:bdr w:val="none" w:sz="0" w:space="0" w:color="auto" w:frame="1"/>
        </w:rPr>
      </w:pPr>
      <w:r w:rsidRPr="00576B08">
        <w:rPr>
          <w:rFonts w:ascii="Arial" w:hAnsi="Arial" w:cs="Arial"/>
          <w:color w:val="44546A" w:themeColor="text2"/>
          <w:bdr w:val="none" w:sz="0" w:space="0" w:color="auto" w:frame="1"/>
        </w:rPr>
        <w:t>Please give us a breakdown of how you would plan to spend the €1</w:t>
      </w:r>
      <w:r w:rsidRPr="00576B08">
        <w:rPr>
          <w:rFonts w:ascii="Arial" w:hAnsi="Arial" w:cs="Arial"/>
          <w:color w:val="44546A" w:themeColor="text2"/>
          <w:bdr w:val="none" w:sz="0" w:space="0" w:color="auto" w:frame="1"/>
        </w:rPr>
        <w:t>,</w:t>
      </w:r>
      <w:r w:rsidRPr="00576B08">
        <w:rPr>
          <w:rFonts w:ascii="Arial" w:hAnsi="Arial" w:cs="Arial"/>
          <w:color w:val="44546A" w:themeColor="text2"/>
          <w:bdr w:val="none" w:sz="0" w:space="0" w:color="auto" w:frame="1"/>
        </w:rPr>
        <w:t xml:space="preserve">600 bursary. Please itemise your planned areas of spending, including artist fees, materials, </w:t>
      </w:r>
      <w:r w:rsidR="006D3D53" w:rsidRPr="00576B08">
        <w:rPr>
          <w:rFonts w:ascii="Arial" w:hAnsi="Arial" w:cs="Arial"/>
          <w:color w:val="44546A" w:themeColor="text2"/>
          <w:bdr w:val="none" w:sz="0" w:space="0" w:color="auto" w:frame="1"/>
        </w:rPr>
        <w:t>venue</w:t>
      </w:r>
      <w:r w:rsidRPr="00576B08">
        <w:rPr>
          <w:rFonts w:ascii="Arial" w:hAnsi="Arial" w:cs="Arial"/>
          <w:color w:val="44546A" w:themeColor="text2"/>
          <w:bdr w:val="none" w:sz="0" w:space="0" w:color="auto" w:frame="1"/>
        </w:rPr>
        <w:t xml:space="preserve"> etc. and state the cost for each area.</w:t>
      </w:r>
    </w:p>
    <w:p w14:paraId="27905CF4" w14:textId="161F2BE2" w:rsidR="00CD61F8" w:rsidRPr="00576B08" w:rsidRDefault="00CD61F8" w:rsidP="007D36ED">
      <w:pPr>
        <w:spacing w:after="0"/>
        <w:jc w:val="both"/>
        <w:rPr>
          <w:rFonts w:ascii="Arial" w:hAnsi="Arial" w:cs="Arial"/>
          <w:color w:val="44546A" w:themeColor="text2"/>
          <w:bdr w:val="none" w:sz="0" w:space="0" w:color="auto" w:frame="1"/>
        </w:rPr>
      </w:pPr>
      <w:r w:rsidRPr="00CD61F8">
        <w:rPr>
          <w:rFonts w:ascii="Arial" w:hAnsi="Arial" w:cs="Arial"/>
          <w:color w:val="44546A" w:themeColor="text2"/>
          <w:bdr w:val="none" w:sz="0" w:space="0" w:color="auto" w:frame="1"/>
        </w:rPr>
        <w:t>This form must be completed following consultation and agreement with the artist.</w:t>
      </w:r>
    </w:p>
    <w:p w14:paraId="3E36262A" w14:textId="77777777" w:rsidR="0057366C" w:rsidRPr="0057366C" w:rsidRDefault="0057366C" w:rsidP="007D36ED">
      <w:pPr>
        <w:spacing w:after="0"/>
        <w:jc w:val="both"/>
        <w:rPr>
          <w:rFonts w:ascii="Arial" w:eastAsia="Times" w:hAnsi="Arial" w:cs="Arial"/>
          <w:color w:val="44546A" w:themeColor="text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856"/>
        <w:gridCol w:w="1927"/>
      </w:tblGrid>
      <w:tr w:rsidR="007D36ED" w:rsidRPr="007D36ED" w14:paraId="424C37EF" w14:textId="77777777" w:rsidTr="0013520C">
        <w:trPr>
          <w:trHeight w:val="33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19F53EF" w14:textId="77777777" w:rsidR="007D36ED" w:rsidRPr="007D36ED" w:rsidRDefault="007D36ED" w:rsidP="0013520C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44546A" w:themeColor="text2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</w:rPr>
              <w:t>INCOME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7863C659" w14:textId="77777777" w:rsidR="007D36ED" w:rsidRPr="007D36ED" w:rsidRDefault="007D36ED" w:rsidP="0013520C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44546A" w:themeColor="text2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</w:rPr>
              <w:t>DETAIL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26BD2BF6" w14:textId="77777777" w:rsidR="007D36ED" w:rsidRPr="007D36ED" w:rsidRDefault="007D36ED" w:rsidP="0013520C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44546A" w:themeColor="text2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</w:rPr>
              <w:t>AMOUNT</w:t>
            </w:r>
          </w:p>
        </w:tc>
      </w:tr>
      <w:tr w:rsidR="0043124A" w:rsidRPr="00576B08" w14:paraId="3BE9FBA1" w14:textId="77777777" w:rsidTr="00765692">
        <w:trPr>
          <w:trHeight w:val="338"/>
        </w:trPr>
        <w:tc>
          <w:tcPr>
            <w:tcW w:w="7083" w:type="dxa"/>
            <w:gridSpan w:val="2"/>
            <w:vAlign w:val="center"/>
          </w:tcPr>
          <w:p w14:paraId="1354C334" w14:textId="11078C0C" w:rsidR="0043124A" w:rsidRPr="00576B08" w:rsidRDefault="0043124A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>Amount requested through the Cava Monaghan Youth Arts Bursary Scheme</w:t>
            </w:r>
          </w:p>
        </w:tc>
        <w:tc>
          <w:tcPr>
            <w:tcW w:w="1927" w:type="dxa"/>
          </w:tcPr>
          <w:p w14:paraId="35D15D03" w14:textId="77777777" w:rsidR="0043124A" w:rsidRPr="00576B08" w:rsidRDefault="0043124A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   </w:t>
            </w:r>
          </w:p>
        </w:tc>
      </w:tr>
      <w:tr w:rsidR="007D36ED" w:rsidRPr="00576B08" w14:paraId="277BAD7D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1A672A87" w14:textId="2F60425B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Other Income </w:t>
            </w:r>
          </w:p>
        </w:tc>
        <w:tc>
          <w:tcPr>
            <w:tcW w:w="3856" w:type="dxa"/>
            <w:vAlign w:val="center"/>
          </w:tcPr>
          <w:p w14:paraId="02D74B1F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1869A215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1DA67A51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4EBB652F" w14:textId="1EB751F4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06258E93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69DB505A" w14:textId="7C65C8F8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</w:tr>
      <w:tr w:rsidR="007D36ED" w:rsidRPr="00576B08" w14:paraId="0BED3CF7" w14:textId="77777777" w:rsidTr="0013520C">
        <w:trPr>
          <w:trHeight w:val="33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6AF454D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b/>
                <w:color w:val="44546A" w:themeColor="text2"/>
              </w:rPr>
            </w:pPr>
            <w:r w:rsidRPr="00576B08">
              <w:rPr>
                <w:rFonts w:ascii="Arial" w:hAnsi="Arial" w:cs="Arial"/>
                <w:b/>
                <w:color w:val="44546A" w:themeColor="text2"/>
              </w:rPr>
              <w:t>TOTAL INCOME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5D026693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b/>
                <w:color w:val="44546A" w:themeColor="text2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</w:tcPr>
          <w:p w14:paraId="4025F9CE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b/>
                <w:color w:val="44546A" w:themeColor="text2"/>
              </w:rPr>
            </w:pPr>
            <w:r w:rsidRPr="00576B08">
              <w:rPr>
                <w:rFonts w:ascii="Arial" w:hAnsi="Arial" w:cs="Arial"/>
                <w:b/>
                <w:color w:val="44546A" w:themeColor="text2"/>
              </w:rPr>
              <w:t xml:space="preserve">€ </w:t>
            </w:r>
          </w:p>
        </w:tc>
      </w:tr>
      <w:tr w:rsidR="007D36ED" w:rsidRPr="00576B08" w14:paraId="56A2D336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27487D24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22F58467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  <w:vAlign w:val="center"/>
          </w:tcPr>
          <w:p w14:paraId="3FE53158" w14:textId="77777777" w:rsidR="007D36ED" w:rsidRPr="00576B08" w:rsidRDefault="007D36ED" w:rsidP="0013520C">
            <w:pPr>
              <w:spacing w:after="0" w:line="240" w:lineRule="auto"/>
              <w:jc w:val="right"/>
              <w:rPr>
                <w:rFonts w:ascii="Arial" w:hAnsi="Arial" w:cs="Arial"/>
                <w:color w:val="44546A" w:themeColor="text2"/>
              </w:rPr>
            </w:pPr>
          </w:p>
        </w:tc>
      </w:tr>
      <w:tr w:rsidR="007D36ED" w:rsidRPr="00576B08" w14:paraId="4AEA94FB" w14:textId="77777777" w:rsidTr="0013520C">
        <w:trPr>
          <w:trHeight w:val="3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F8D9B14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b/>
                <w:color w:val="44546A" w:themeColor="text2"/>
              </w:rPr>
            </w:pPr>
            <w:r w:rsidRPr="00576B08">
              <w:rPr>
                <w:rFonts w:ascii="Arial" w:hAnsi="Arial" w:cs="Arial"/>
                <w:b/>
                <w:color w:val="44546A" w:themeColor="text2"/>
              </w:rPr>
              <w:t>EXPENDITURE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36832DA6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17B1BE9" w14:textId="77777777" w:rsidR="007D36ED" w:rsidRPr="00576B08" w:rsidRDefault="007D36ED" w:rsidP="0013520C">
            <w:pPr>
              <w:spacing w:after="0" w:line="240" w:lineRule="auto"/>
              <w:jc w:val="right"/>
              <w:rPr>
                <w:rFonts w:ascii="Arial" w:hAnsi="Arial" w:cs="Arial"/>
                <w:color w:val="44546A" w:themeColor="text2"/>
              </w:rPr>
            </w:pPr>
          </w:p>
        </w:tc>
      </w:tr>
      <w:tr w:rsidR="007D36ED" w:rsidRPr="00576B08" w14:paraId="05ECED27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5F1AC8EE" w14:textId="76964FAF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>Artist</w:t>
            </w:r>
            <w:r w:rsidR="0043124A" w:rsidRPr="00576B08">
              <w:rPr>
                <w:rFonts w:ascii="Arial" w:hAnsi="Arial" w:cs="Arial"/>
                <w:color w:val="44546A" w:themeColor="text2"/>
              </w:rPr>
              <w:t xml:space="preserve"> Fees</w:t>
            </w:r>
          </w:p>
        </w:tc>
        <w:tc>
          <w:tcPr>
            <w:tcW w:w="3856" w:type="dxa"/>
            <w:vAlign w:val="center"/>
          </w:tcPr>
          <w:p w14:paraId="219B3299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59F0CCC8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4ACBD89C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6D529222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13BD1F8F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59707881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6D3D53" w:rsidRPr="00576B08" w14:paraId="0DBBA485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476A7A00" w14:textId="77777777" w:rsidR="006D3D53" w:rsidRPr="00576B08" w:rsidRDefault="006D3D53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5AD7379A" w14:textId="77777777" w:rsidR="006D3D53" w:rsidRPr="00576B08" w:rsidRDefault="006D3D53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0D7CF47A" w14:textId="77777777" w:rsidR="006D3D53" w:rsidRPr="00576B08" w:rsidRDefault="006D3D53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</w:tr>
      <w:tr w:rsidR="007D36ED" w:rsidRPr="00576B08" w14:paraId="6E4D04D7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0941BA28" w14:textId="4B336364" w:rsidR="007D36ED" w:rsidRPr="00576B08" w:rsidRDefault="0043124A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>Material</w:t>
            </w:r>
            <w:r w:rsidR="00434B27" w:rsidRPr="00576B08">
              <w:rPr>
                <w:rFonts w:ascii="Arial" w:hAnsi="Arial" w:cs="Arial"/>
                <w:color w:val="44546A" w:themeColor="text2"/>
              </w:rPr>
              <w:t>s</w:t>
            </w:r>
          </w:p>
        </w:tc>
        <w:tc>
          <w:tcPr>
            <w:tcW w:w="3856" w:type="dxa"/>
            <w:vAlign w:val="center"/>
          </w:tcPr>
          <w:p w14:paraId="398F5012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49FF9D94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756F8F32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1BBF904A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1F0F14D1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209E56AB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6D3D53" w:rsidRPr="00576B08" w14:paraId="3C8FC6B0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1C391043" w14:textId="77777777" w:rsidR="006D3D53" w:rsidRPr="00576B08" w:rsidRDefault="006D3D53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5431A292" w14:textId="77777777" w:rsidR="006D3D53" w:rsidRPr="00576B08" w:rsidRDefault="006D3D53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0F3698C7" w14:textId="77777777" w:rsidR="006D3D53" w:rsidRPr="00576B08" w:rsidRDefault="006D3D53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</w:tr>
      <w:tr w:rsidR="007D36ED" w:rsidRPr="00576B08" w14:paraId="4410A395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53D57064" w14:textId="2F9439F3" w:rsidR="007D36ED" w:rsidRPr="00576B08" w:rsidRDefault="00434B27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>Venue Hire</w:t>
            </w:r>
          </w:p>
        </w:tc>
        <w:tc>
          <w:tcPr>
            <w:tcW w:w="3856" w:type="dxa"/>
            <w:vAlign w:val="center"/>
          </w:tcPr>
          <w:p w14:paraId="3E4596A7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0EB154D8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7BCC346C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4D605F0C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052B39FC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665C3E3A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7C2AA0D2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64040F04" w14:textId="4B59CBAB" w:rsidR="007D36ED" w:rsidRPr="00576B08" w:rsidRDefault="0076196F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>Other Costs</w:t>
            </w:r>
          </w:p>
        </w:tc>
        <w:tc>
          <w:tcPr>
            <w:tcW w:w="3856" w:type="dxa"/>
            <w:vAlign w:val="center"/>
          </w:tcPr>
          <w:p w14:paraId="0AC0E8FE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25B71844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2BA87B22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0A689A5E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69F6C836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3B6BA512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3D1E54B1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798887C9" w14:textId="68FA2312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05CE3251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526D107C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4FA052B3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27143FDD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4EE2BBCE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1927" w:type="dxa"/>
          </w:tcPr>
          <w:p w14:paraId="6B4BA25A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r w:rsidRPr="00576B08">
              <w:rPr>
                <w:rFonts w:ascii="Arial" w:hAnsi="Arial" w:cs="Arial"/>
                <w:color w:val="44546A" w:themeColor="text2"/>
              </w:rPr>
              <w:t xml:space="preserve">€ </w:t>
            </w:r>
          </w:p>
        </w:tc>
      </w:tr>
      <w:tr w:rsidR="007D36ED" w:rsidRPr="00576B08" w14:paraId="131519E6" w14:textId="77777777" w:rsidTr="0013520C">
        <w:trPr>
          <w:trHeight w:val="3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5CEE6BB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b/>
                <w:color w:val="1F4E79" w:themeColor="accent5" w:themeShade="80"/>
              </w:rPr>
            </w:pPr>
            <w:r w:rsidRPr="00576B08">
              <w:rPr>
                <w:rFonts w:ascii="Arial" w:hAnsi="Arial" w:cs="Arial"/>
                <w:b/>
                <w:color w:val="1F4E79" w:themeColor="accent5" w:themeShade="80"/>
              </w:rPr>
              <w:t>TOTAL EXPENDITURE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5D766947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b/>
                <w:color w:val="1F4E79" w:themeColor="accent5" w:themeShade="80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</w:tcPr>
          <w:p w14:paraId="22B19E5D" w14:textId="77777777" w:rsidR="007D36ED" w:rsidRPr="00576B08" w:rsidRDefault="007D36ED" w:rsidP="0013520C">
            <w:pPr>
              <w:spacing w:after="0" w:line="240" w:lineRule="auto"/>
              <w:rPr>
                <w:rFonts w:ascii="Arial" w:hAnsi="Arial" w:cs="Arial"/>
                <w:b/>
                <w:color w:val="1F4E79" w:themeColor="accent5" w:themeShade="80"/>
              </w:rPr>
            </w:pPr>
            <w:r w:rsidRPr="00576B08">
              <w:rPr>
                <w:rFonts w:ascii="Arial" w:hAnsi="Arial" w:cs="Arial"/>
                <w:b/>
                <w:color w:val="44546A" w:themeColor="text2"/>
              </w:rPr>
              <w:t xml:space="preserve">€ </w:t>
            </w:r>
          </w:p>
        </w:tc>
      </w:tr>
    </w:tbl>
    <w:p w14:paraId="202E6575" w14:textId="77777777" w:rsidR="00CA0D7D" w:rsidRPr="00576B08" w:rsidRDefault="00CA0D7D" w:rsidP="00406D1F">
      <w:pPr>
        <w:rPr>
          <w:rFonts w:ascii="Arial" w:hAnsi="Arial" w:cs="Arial"/>
        </w:rPr>
      </w:pPr>
    </w:p>
    <w:sectPr w:rsidR="00CA0D7D" w:rsidRPr="00576B08" w:rsidSect="00406D1F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0EA4" w14:textId="77777777" w:rsidR="007D36ED" w:rsidRDefault="007D36ED" w:rsidP="00E35A5E">
      <w:pPr>
        <w:spacing w:after="0" w:line="240" w:lineRule="auto"/>
      </w:pPr>
      <w:r>
        <w:separator/>
      </w:r>
    </w:p>
  </w:endnote>
  <w:endnote w:type="continuationSeparator" w:id="0">
    <w:p w14:paraId="321FFF83" w14:textId="77777777" w:rsidR="007D36ED" w:rsidRDefault="007D36ED" w:rsidP="00E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FDD7" w14:textId="77777777" w:rsidR="007D36ED" w:rsidRDefault="007D36ED" w:rsidP="00E35A5E">
      <w:pPr>
        <w:spacing w:after="0" w:line="240" w:lineRule="auto"/>
      </w:pPr>
      <w:r>
        <w:separator/>
      </w:r>
    </w:p>
  </w:footnote>
  <w:footnote w:type="continuationSeparator" w:id="0">
    <w:p w14:paraId="24D1FE59" w14:textId="77777777" w:rsidR="007D36ED" w:rsidRDefault="007D36ED" w:rsidP="00E3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93"/>
    <w:multiLevelType w:val="hybridMultilevel"/>
    <w:tmpl w:val="7C5E9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0840"/>
    <w:multiLevelType w:val="multilevel"/>
    <w:tmpl w:val="8176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766702">
    <w:abstractNumId w:val="1"/>
  </w:num>
  <w:num w:numId="2" w16cid:durableId="213139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D"/>
    <w:rsid w:val="00115494"/>
    <w:rsid w:val="001360E7"/>
    <w:rsid w:val="00145548"/>
    <w:rsid w:val="001D4179"/>
    <w:rsid w:val="00406D1F"/>
    <w:rsid w:val="0043124A"/>
    <w:rsid w:val="00434B27"/>
    <w:rsid w:val="00451CD7"/>
    <w:rsid w:val="00563FAA"/>
    <w:rsid w:val="0057366C"/>
    <w:rsid w:val="00576B08"/>
    <w:rsid w:val="006D3D53"/>
    <w:rsid w:val="0073789A"/>
    <w:rsid w:val="0076196F"/>
    <w:rsid w:val="007D36ED"/>
    <w:rsid w:val="008E62D1"/>
    <w:rsid w:val="00906CED"/>
    <w:rsid w:val="00BA0514"/>
    <w:rsid w:val="00BE0BD8"/>
    <w:rsid w:val="00C125E1"/>
    <w:rsid w:val="00CA0D7D"/>
    <w:rsid w:val="00CD61F8"/>
    <w:rsid w:val="00D47B48"/>
    <w:rsid w:val="00DB2CEF"/>
    <w:rsid w:val="00E35A5E"/>
    <w:rsid w:val="00F00D1E"/>
    <w:rsid w:val="00F06457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EDBB4"/>
  <w15:chartTrackingRefBased/>
  <w15:docId w15:val="{9678FA7F-D93E-4AEB-A7E4-0877A396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ED"/>
    <w:pPr>
      <w:spacing w:after="200" w:line="276" w:lineRule="auto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D7D"/>
    <w:pPr>
      <w:keepNext/>
      <w:keepLines/>
      <w:spacing w:before="240" w:after="0" w:line="259" w:lineRule="auto"/>
      <w:outlineLvl w:val="0"/>
    </w:pPr>
    <w:rPr>
      <w:rFonts w:ascii="Poppins" w:eastAsiaTheme="majorEastAsia" w:hAnsi="Poppins" w:cstheme="majorBidi"/>
      <w:b/>
      <w:color w:val="5AC5CC"/>
      <w:sz w:val="59"/>
      <w:szCs w:val="32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D7D"/>
    <w:pPr>
      <w:keepNext/>
      <w:keepLines/>
      <w:spacing w:before="40" w:after="0"/>
      <w:outlineLvl w:val="1"/>
    </w:pPr>
    <w:rPr>
      <w:rFonts w:ascii="Poppins" w:eastAsiaTheme="majorEastAsia" w:hAnsi="Poppins" w:cstheme="majorBidi"/>
      <w:b/>
      <w:color w:val="522D72"/>
      <w:sz w:val="40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D7D"/>
    <w:rPr>
      <w:rFonts w:eastAsiaTheme="majorEastAsia" w:cstheme="majorBidi"/>
      <w:b/>
      <w:color w:val="522D72"/>
      <w:sz w:val="40"/>
      <w:szCs w:val="26"/>
    </w:rPr>
  </w:style>
  <w:style w:type="character" w:customStyle="1" w:styleId="NYCIHeading1">
    <w:name w:val="NYCI Heading 1"/>
    <w:uiPriority w:val="99"/>
    <w:rsid w:val="001D4179"/>
    <w:rPr>
      <w:rFonts w:ascii="Poppins" w:hAnsi="Poppins" w:cs="Poppins"/>
      <w:b/>
      <w:bCs/>
      <w:color w:val="5AC5CC"/>
      <w:sz w:val="59"/>
      <w:szCs w:val="59"/>
    </w:rPr>
  </w:style>
  <w:style w:type="paragraph" w:styleId="NoSpacing">
    <w:name w:val="No Spacing"/>
    <w:uiPriority w:val="1"/>
    <w:qFormat/>
    <w:rsid w:val="00F0645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06CED"/>
    <w:pPr>
      <w:spacing w:after="0" w:line="240" w:lineRule="auto"/>
      <w:contextualSpacing/>
    </w:pPr>
    <w:rPr>
      <w:rFonts w:ascii="Poppins" w:eastAsiaTheme="majorEastAsia" w:hAnsi="Poppins" w:cstheme="majorBidi"/>
      <w:b/>
      <w:color w:val="522D72"/>
      <w:spacing w:val="-10"/>
      <w:kern w:val="28"/>
      <w:sz w:val="96"/>
      <w:szCs w:val="56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906CED"/>
    <w:rPr>
      <w:rFonts w:eastAsiaTheme="majorEastAsia" w:cstheme="majorBidi"/>
      <w:b/>
      <w:color w:val="522D7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0D7D"/>
    <w:rPr>
      <w:rFonts w:eastAsiaTheme="majorEastAsia" w:cstheme="majorBidi"/>
      <w:b/>
      <w:color w:val="5AC5CC"/>
      <w:sz w:val="59"/>
      <w:szCs w:val="32"/>
    </w:rPr>
  </w:style>
  <w:style w:type="paragraph" w:styleId="NormalWeb">
    <w:name w:val="Normal (Web)"/>
    <w:basedOn w:val="Normal"/>
    <w:uiPriority w:val="99"/>
    <w:semiHidden/>
    <w:unhideWhenUsed/>
    <w:rsid w:val="00E3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E35A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5A5E"/>
    <w:rPr>
      <w:b/>
      <w:bCs/>
    </w:rPr>
  </w:style>
  <w:style w:type="paragraph" w:styleId="ListParagraph">
    <w:name w:val="List Paragraph"/>
    <w:basedOn w:val="Normal"/>
    <w:uiPriority w:val="34"/>
    <w:qFormat/>
    <w:rsid w:val="00E35A5E"/>
    <w:pPr>
      <w:spacing w:after="160" w:line="259" w:lineRule="auto"/>
      <w:ind w:left="720"/>
      <w:contextualSpacing/>
    </w:pPr>
    <w:rPr>
      <w:rFonts w:ascii="Poppins" w:hAnsi="Poppins" w:cs="Poppins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E35A5E"/>
    <w:pPr>
      <w:tabs>
        <w:tab w:val="center" w:pos="4513"/>
        <w:tab w:val="right" w:pos="9026"/>
      </w:tabs>
      <w:spacing w:after="0" w:line="240" w:lineRule="auto"/>
    </w:pPr>
    <w:rPr>
      <w:rFonts w:ascii="Poppins" w:hAnsi="Poppins" w:cs="Poppins"/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E35A5E"/>
  </w:style>
  <w:style w:type="paragraph" w:styleId="Footer">
    <w:name w:val="footer"/>
    <w:basedOn w:val="Normal"/>
    <w:link w:val="FooterChar"/>
    <w:uiPriority w:val="99"/>
    <w:unhideWhenUsed/>
    <w:rsid w:val="00E35A5E"/>
    <w:pPr>
      <w:tabs>
        <w:tab w:val="center" w:pos="4513"/>
        <w:tab w:val="right" w:pos="9026"/>
      </w:tabs>
      <w:spacing w:after="0" w:line="240" w:lineRule="auto"/>
    </w:pPr>
    <w:rPr>
      <w:rFonts w:ascii="Poppins" w:hAnsi="Poppins" w:cs="Poppins"/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E35A5E"/>
  </w:style>
  <w:style w:type="character" w:styleId="UnresolvedMention">
    <w:name w:val="Unresolved Mention"/>
    <w:basedOn w:val="DefaultParagraphFont"/>
    <w:uiPriority w:val="99"/>
    <w:semiHidden/>
    <w:unhideWhenUsed/>
    <w:rsid w:val="0014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irse\NYCI\V%20-%20Documents\2022%20NYCI%20BRAND\5.%20NYCI_Letterhead_Digital%20Version\NYCI_Letterhead_digital_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dc384-3f1b-434b-b447-a1c93a5f7cbd">
      <Terms xmlns="http://schemas.microsoft.com/office/infopath/2007/PartnerControls"/>
    </lcf76f155ced4ddcb4097134ff3c332f>
    <TaxCatchAll xmlns="9c8a06b1-0d0d-41bb-b613-1a1dc20f8389" xsi:nil="true"/>
    <_dlc_DocId xmlns="9c8a06b1-0d0d-41bb-b613-1a1dc20f8389">X4PDEQCEDPXQ-207119173-62396</_dlc_DocId>
    <_dlc_DocIdUrl xmlns="9c8a06b1-0d0d-41bb-b613-1a1dc20f8389">
      <Url>https://nationalyouthcouncilireland.sharepoint.com/sites/Arts/_layouts/15/DocIdRedir.aspx?ID=X4PDEQCEDPXQ-207119173-62396</Url>
      <Description>X4PDEQCEDPXQ-207119173-62396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ADAE38357E49A650E8923FCDF70C" ma:contentTypeVersion="18" ma:contentTypeDescription="Create a new document." ma:contentTypeScope="" ma:versionID="d2a05b54d2aa01958587d08edf763562">
  <xsd:schema xmlns:xsd="http://www.w3.org/2001/XMLSchema" xmlns:xs="http://www.w3.org/2001/XMLSchema" xmlns:p="http://schemas.microsoft.com/office/2006/metadata/properties" xmlns:ns2="9c8a06b1-0d0d-41bb-b613-1a1dc20f8389" xmlns:ns3="90edc384-3f1b-434b-b447-a1c93a5f7cbd" targetNamespace="http://schemas.microsoft.com/office/2006/metadata/properties" ma:root="true" ma:fieldsID="0a32ffbee1699e4b19b4b3b6745fbdb9" ns2:_="" ns3:_="">
    <xsd:import namespace="9c8a06b1-0d0d-41bb-b613-1a1dc20f8389"/>
    <xsd:import namespace="90edc384-3f1b-434b-b447-a1c93a5f7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06b1-0d0d-41bb-b613-1a1dc20f83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3af215-0fd6-405c-9b8f-5019c65af806}" ma:internalName="TaxCatchAll" ma:showField="CatchAllData" ma:web="9c8a06b1-0d0d-41bb-b613-1a1dc20f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c384-3f1b-434b-b447-a1c93a5f7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fc5c83-a996-4245-b1cd-22308b526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C5AAA-CFE3-4340-9D39-9CE0EC37C500}">
  <ds:schemaRefs>
    <ds:schemaRef ds:uri="http://schemas.microsoft.com/office/2006/metadata/properties"/>
    <ds:schemaRef ds:uri="http://schemas.microsoft.com/office/infopath/2007/PartnerControls"/>
    <ds:schemaRef ds:uri="30b6fc3e-7628-466b-af63-fc28a9027463"/>
    <ds:schemaRef ds:uri="ab350b41-fbbc-43a7-9ecc-27b92063fdaf"/>
    <ds:schemaRef ds:uri="http://schemas.microsoft.com/sharepoint/v4"/>
    <ds:schemaRef ds:uri="90edc384-3f1b-434b-b447-a1c93a5f7cbd"/>
    <ds:schemaRef ds:uri="9c8a06b1-0d0d-41bb-b613-1a1dc20f8389"/>
  </ds:schemaRefs>
</ds:datastoreItem>
</file>

<file path=customXml/itemProps2.xml><?xml version="1.0" encoding="utf-8"?>
<ds:datastoreItem xmlns:ds="http://schemas.openxmlformats.org/officeDocument/2006/customXml" ds:itemID="{357919CB-ED1F-472A-90A7-B6EDEB42D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a06b1-0d0d-41bb-b613-1a1dc20f8389"/>
    <ds:schemaRef ds:uri="90edc384-3f1b-434b-b447-a1c93a5f7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7E001-B7B3-42B4-97A7-05A2A1E67D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399BBC-A863-4F71-B3EC-148381DC4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NYCI_Letterhead_digital_version</Template>
  <TotalTime>7</TotalTime>
  <Pages>1</Pages>
  <Words>99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Reynolds</dc:creator>
  <cp:keywords/>
  <dc:description/>
  <cp:lastModifiedBy>Rhona  Dunnett</cp:lastModifiedBy>
  <cp:revision>13</cp:revision>
  <dcterms:created xsi:type="dcterms:W3CDTF">2024-01-15T12:59:00Z</dcterms:created>
  <dcterms:modified xsi:type="dcterms:W3CDTF">2024-02-26T17:36:00Z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0x010100CFC7ADAE38357E49A650E8923FCDF70C</vt:lpwstr>
  </property>
  <property fmtid="{D5CDD505-2E9C-101B-9397-08002B2CF9AE}" pid="3" name="_dlc_DocIdItemGuid">
    <vt:lpwstr>6a304b67-c63f-4d46-8a05-5eadf158a9b8</vt:lpwstr>
  </property>
  <property fmtid="{D5CDD505-2E9C-101B-9397-08002B2CF9AE}" pid="4" name="MediaServiceImageTags">
    <vt:lpwstr/>
  </property>
  <property fmtid="{D5CDD505-2E9C-101B-9397-08002B2CF9AE}" pid="5" name="GrammarlyDocumentId">
    <vt:lpwstr>6b5d57de-5451-4eea-93ad-55d9d26db76b</vt:lpwstr>
  </property>
</Properties>
</file>